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1052-A</w:t>
        <w:t xml:space="preserve">.  </w:t>
      </w:r>
      <w:r>
        <w:rPr>
          <w:b/>
        </w:rPr>
        <w:t xml:space="preserve">Special taste-testing festival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259, §1 (NEW). PL 1995, c. 30, §§1-3 (AMD). PL 1997, c. 373, §86 (AMD). PL 1999, c. 677,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§1052-A. Special taste-testing festival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§1052-A. Special taste-testing festival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§1052-A. SPECIAL TASTE-TESTING FESTIVAL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