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799</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§38 (AMD). PL 1989, c. 49, §4 (AMD). PL 1997, c. 410,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§799.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§799.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§799.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