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522</w:t>
        <w:t xml:space="preserve">.  </w:t>
      </w:r>
      <w:r>
        <w:rPr>
          <w:b/>
        </w:rPr>
        <w:t xml:space="preserve">Powers of commissioner and inspector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176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§522. Powers of commissioner and inspector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§522. Powers of commissioner and inspector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§522. POWERS OF COMMISSIONER AND INSPECTOR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