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373-A</w:t>
        <w:t xml:space="preserve">.  </w:t>
      </w:r>
      <w:r>
        <w:rPr>
          <w:b/>
        </w:rPr>
        <w:t xml:space="preserve">Enforcement generally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446, §2 (NEW). PL 1971, c. 620, §13 (AMD). PL 1975, c. 519,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§373-A. Enforcement generally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§373-A. Enforcement generally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§373-A. ENFORCEMENT GENERALLY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