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259</w:t>
      </w:r>
    </w:p>
    <w:p>
      <w:pPr>
        <w:jc w:val="center"/>
        <w:ind w:start="360"/>
        <w:spacing w:before="300" w:after="300"/>
      </w:pPr>
      <w:r>
        <w:rPr>
          <w:b/>
        </w:rPr>
        <w:t xml:space="preserve">SILVER ALERT PROGRAM</w:t>
      </w:r>
    </w:p>
    <w:p>
      <w:pPr>
        <w:jc w:val="both"/>
        <w:spacing w:before="100" w:after="100"/>
        <w:ind w:start="1080" w:hanging="720"/>
      </w:pPr>
      <w:r>
        <w:rPr>
          <w:b/>
        </w:rPr>
        <w:t>§</w:t>
        <w:t>2201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583, §1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100"/>
        <w:ind w:start="360"/>
        <w:ind w:firstLine="360"/>
      </w:pPr>
      <w:r>
        <w:rPr>
          <w:b/>
        </w:rPr>
        <w:t>2</w:t>
        <w:t xml:space="preserve">.  </w:t>
      </w:r>
      <w:r>
        <w:rPr>
          <w:b/>
        </w:rPr>
        <w:t xml:space="preserve">Missing senior citizen.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(RP).]</w:t>
      </w:r>
    </w:p>
    <w:p>
      <w:pPr>
        <w:jc w:val="both"/>
        <w:spacing w:before="100" w:after="0"/>
        <w:ind w:start="360"/>
        <w:ind w:firstLine="360"/>
      </w:pPr>
      <w:r>
        <w:rPr>
          <w:b/>
        </w:rPr>
        <w:t>3</w:t>
        <w:t xml:space="preserve">.  </w:t>
      </w:r>
      <w:r>
        <w:rPr>
          <w:b/>
        </w:rPr>
        <w:t xml:space="preserve">Media.</w:t>
        <w:t xml:space="preserve"> </w:t>
      </w:r>
      <w:r>
        <w:t xml:space="preserve"> </w:t>
      </w:r>
      <w:r>
        <w:t xml:space="preserve">"Media" means print, radio, Internet-based communication systems or other methods of communicating information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0"/>
        <w:ind w:start="360"/>
        <w:ind w:firstLine="360"/>
      </w:pPr>
      <w:r>
        <w:rPr>
          <w:b/>
        </w:rPr>
        <w:t>3-A</w:t>
        <w:t xml:space="preserve">.  </w:t>
      </w:r>
      <w:r>
        <w:rPr>
          <w:b/>
        </w:rPr>
        <w:t xml:space="preserve">Missing endangered person.</w:t>
        <w:t xml:space="preserve"> </w:t>
      </w:r>
      <w:r>
        <w:t xml:space="preserve"> </w:t>
      </w:r>
      <w:r>
        <w:t xml:space="preserve">"Missing endangered person" means a person who is believed to be in danger because of the person's age, mental or physical health or intellectual or developmental disability, because of environmental or weather conditions or because the person is missing in dangerous, unexplained, involuntary or suspicious circumstances as determined by a local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(NEW).]</w:t>
      </w:r>
    </w:p>
    <w:p>
      <w:pPr>
        <w:jc w:val="both"/>
        <w:spacing w:before="100" w:after="0"/>
        <w:ind w:start="360"/>
        <w:ind w:firstLine="360"/>
      </w:pPr>
      <w:r>
        <w:rPr>
          <w:b/>
        </w:rPr>
        <w:t>4</w:t>
        <w:t xml:space="preserve">.  </w:t>
      </w:r>
      <w:r>
        <w:rPr>
          <w:b/>
        </w:rPr>
        <w:t xml:space="preserve">Silver Alert.</w:t>
        <w:t xml:space="preserve"> </w:t>
      </w:r>
      <w:r>
        <w:t xml:space="preserve"> </w:t>
      </w:r>
      <w:r>
        <w:t xml:space="preserve">"Silver Alert" means a notice provided under this chapter to the public through law enforcement agencies and the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0"/>
        <w:ind w:start="360"/>
        <w:ind w:firstLine="360"/>
      </w:pPr>
      <w:r>
        <w:rPr>
          <w:b/>
        </w:rPr>
        <w:t>5</w:t>
        <w:t xml:space="preserve">.  </w:t>
      </w:r>
      <w:r>
        <w:rPr>
          <w:b/>
        </w:rPr>
        <w:t xml:space="preserve">Silver Alert Program.</w:t>
        <w:t xml:space="preserve"> </w:t>
      </w:r>
      <w:r>
        <w:t xml:space="preserve"> </w:t>
      </w:r>
      <w:r>
        <w:t xml:space="preserve">"Silver Alert Program" means the statewide alert program for missing endangered persons developed and implemented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 PL 2021, c. 62, §1 (AMD). </w:t>
      </w:r>
    </w:p>
    <w:p>
      <w:pPr>
        <w:jc w:val="both"/>
        <w:spacing w:before="100" w:after="100"/>
        <w:ind w:start="1080" w:hanging="720"/>
      </w:pPr>
      <w:r>
        <w:rPr>
          <w:b/>
        </w:rPr>
        <w:t>§</w:t>
        <w:t>2202</w:t>
        <w:t xml:space="preserve">.  </w:t>
      </w:r>
      <w:r>
        <w:rPr>
          <w:b/>
        </w:rPr>
        <w:t xml:space="preserve">Silver Alert Program</w:t>
      </w:r>
    </w:p>
    <w:p>
      <w:pPr>
        <w:jc w:val="both"/>
        <w:spacing w:before="100" w:after="100"/>
        <w:ind w:start="360"/>
        <w:ind w:firstLine="360"/>
      </w:pPr>
      <w:r>
        <w:rPr/>
      </w:r>
      <w:r>
        <w:rPr/>
      </w:r>
      <w:r>
        <w:t xml:space="preserve">In accordance with this chapter and with the cooperation of the Department of Transportation, the Maine Turnpike Authority, a statewide organization representing broadcast groups in the State, the Office of the Governor and appropriate law enforcement agencies, the department shall develop and implement the Silver Alert Program to be activated on behalf of missing endangered persons.  The program must include standards of procedure for local law enforcement agencies to determine that a missing person is a missing endangered person, to determine information to be released regarding the missing endangered person or the circumstances of the person's disappearance and to appropriately activate a Silver Alert to local or statewide law enforcement agencies and to the media, a plan for providing relevant information to the public through an existing system of dynamic message signs located across the State when necessary and training for all law enforcement officers.  The Silver Alert Program must be developed and implemented using existing resources.</w:t>
      </w:r>
      <w:r>
        <w:t xml:space="preserve">  </w:t>
      </w:r>
      <w:r xmlns:wp="http://schemas.openxmlformats.org/drawingml/2010/wordprocessingDrawing" xmlns:w15="http://schemas.microsoft.com/office/word/2012/wordml">
        <w:rPr>
          <w:rFonts w:ascii="Arial" w:hAnsi="Arial" w:cs="Arial"/>
          <w:sz w:val="22"/>
          <w:szCs w:val="22"/>
        </w:rPr>
        <w:t xml:space="preserve">[PL 2021, c. 62,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 PL 2021, c. 62,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259. SILVER ALERT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259. SILVER ALERT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259. SILVER ALERT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