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w:t>
        <w:t xml:space="preserve">.  </w:t>
      </w:r>
      <w:r>
        <w:rPr>
          <w:b/>
        </w:rPr>
        <w:t xml:space="preserve">Capital required of stock company; assets required of mutual company; business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§519. Capital required of stock company; assets required of mutual company; business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 Capital required of stock company; assets required of mutual company; business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§519. CAPITAL REQUIRED OF STOCK COMPANY; ASSETS REQUIRED OF MUTUAL COMPANY; BUSINESS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