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Provider, entity and carrier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Provider, entity and carrier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§2506. PROVIDER, ENTITY AND CARRIER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