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§2325-B. Mandated Benefits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§2325-B. Mandated Benefits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§2325-B. MANDATED BENEFITS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