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1406</w:t>
        <w:t xml:space="preserve">.  </w:t>
      </w:r>
      <w:r>
        <w:rPr>
          <w:b/>
        </w:rPr>
        <w:t xml:space="preserve">Cancellation for nonpayment of premium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§1406. Cancellation for nonpayment of premium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§1406. Cancellation for nonpayment of premium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§1406. CANCELLATION FOR NONPAYMENT OF PREMIUM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