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1-A</w:t>
        <w:t xml:space="preserve">.  </w:t>
      </w:r>
      <w:r>
        <w:rPr>
          <w:b/>
        </w:rPr>
        <w:t xml:space="preserve">"Medically necessary mastectomy surger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3, §1 (NEW). PL 1995, c. 2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31-A. "Medically necessary mastectomy surgery"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1-A. "Medically necessary mastectomy surgery"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1-A. "MEDICALLY NECESSARY MASTECTOMY SURGERY"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