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§2355. RATE CHANGE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