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 nonresident must place business through resident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§1618. -- nonresident must place business through resident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 nonresident must place business through resident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§1618. -- NONRESIDENT MUST PLACE BUSINESS THROUGH RESIDENT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