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2837-H</w:t>
        <w:t xml:space="preserve">.  </w:t>
      </w:r>
      <w:r>
        <w:rPr>
          <w:b/>
        </w:rPr>
        <w:t xml:space="preserve">Coverage for prostate cancer screening</w:t>
      </w:r>
    </w:p>
    <w:p>
      <w:pPr>
        <w:jc w:val="both"/>
        <w:spacing w:before="100" w:after="100"/>
        <w:ind w:start="360"/>
      </w:pPr>
      <w:r>
        <w:rPr>
          <w:b/>
        </w:rPr>
        <w:t>(REALLOCATED FROM TITLE 24-A, SECTION 2837-F)</w:t>
      </w:r>
    </w:p>
    <w:p>
      <w:pPr>
        <w:jc w:val="both"/>
        <w:spacing w:before="100" w:after="100"/>
        <w:ind w:start="360"/>
        <w:ind w:firstLine="360"/>
      </w:pPr>
      <w:r>
        <w:rPr>
          <w:b/>
        </w:rPr>
        <w:t>1</w:t>
        <w:t xml:space="preserve">.  </w:t>
      </w:r>
      <w:r>
        <w:rPr>
          <w:b/>
        </w:rPr>
        <w:t xml:space="preserve">Definition.</w:t>
        <w:t xml:space="preserve"> </w:t>
      </w:r>
      <w:r>
        <w:t xml:space="preserve"> </w:t>
      </w:r>
      <w:r>
        <w:t xml:space="preserve">As used in this section, "services for the early detection of prostate cancer" means the following procedures provided to a man for the purpose of early detection of prostate cancer:</w:t>
      </w:r>
    </w:p>
    <w:p>
      <w:pPr>
        <w:jc w:val="both"/>
        <w:spacing w:before="100" w:after="0"/>
        <w:ind w:start="720"/>
      </w:pPr>
      <w:r>
        <w:rPr/>
        <w:t>A</w:t>
        <w:t xml:space="preserve">.  </w:t>
      </w:r>
      <w:r>
        <w:rPr/>
      </w:r>
      <w:r>
        <w:t xml:space="preserve">A digital rectal examination; and</w:t>
      </w:r>
      <w:r>
        <w:t xml:space="preserve">  </w:t>
      </w:r>
      <w:r xmlns:wp="http://schemas.openxmlformats.org/drawingml/2010/wordprocessingDrawing" xmlns:w15="http://schemas.microsoft.com/office/word/2012/wordml">
        <w:rPr>
          <w:rFonts w:ascii="Arial" w:hAnsi="Arial" w:cs="Arial"/>
          <w:sz w:val="22"/>
          <w:szCs w:val="22"/>
        </w:rPr>
        <w:t xml:space="preserve">[RR 1997, c. 2, §52 (RAL).]</w:t>
      </w:r>
    </w:p>
    <w:p>
      <w:pPr>
        <w:jc w:val="both"/>
        <w:spacing w:before="100" w:after="0"/>
        <w:ind w:start="720"/>
      </w:pPr>
      <w:r>
        <w:rPr/>
        <w:t>B</w:t>
        <w:t xml:space="preserve">.  </w:t>
      </w:r>
      <w:r>
        <w:rPr/>
      </w:r>
      <w:r>
        <w:t xml:space="preserve">A prostate-specific antigen test.</w:t>
      </w:r>
      <w:r>
        <w:t xml:space="preserve">  </w:t>
      </w:r>
      <w:r xmlns:wp="http://schemas.openxmlformats.org/drawingml/2010/wordprocessingDrawing" xmlns:w15="http://schemas.microsoft.com/office/word/2012/wordml">
        <w:rPr>
          <w:rFonts w:ascii="Arial" w:hAnsi="Arial" w:cs="Arial"/>
          <w:sz w:val="22"/>
          <w:szCs w:val="22"/>
        </w:rPr>
        <w:t xml:space="preserve">[RR 1997, c. 2, §52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2, §52 (RAL).]</w:t>
      </w:r>
    </w:p>
    <w:p>
      <w:pPr>
        <w:jc w:val="both"/>
        <w:spacing w:before="100" w:after="0"/>
        <w:ind w:start="360"/>
        <w:ind w:firstLine="360"/>
      </w:pPr>
      <w:r>
        <w:rPr>
          <w:b/>
        </w:rPr>
        <w:t>2</w:t>
        <w:t xml:space="preserve">.  </w:t>
      </w:r>
      <w:r>
        <w:rPr>
          <w:b/>
        </w:rPr>
        <w:t xml:space="preserve">Required coverage for prostate cancer screening.</w:t>
        <w:t xml:space="preserve"> </w:t>
      </w:r>
      <w:r>
        <w:t xml:space="preserve"> </w:t>
      </w:r>
      <w:r>
        <w:t xml:space="preserve">All group insurance policies and contracts except accidental injury, specified disease, hospital indemnity, Medicare supplement, long-term care and other limited benefit health insurance policies and contracts must provide coverage for services for the early detection of prostate cancer.  The contracts must reimburse for services for the early detection of prostate cancer, if recommended by a physician,  at least once a year for men 50 years of age or older until a man reaches the age of 72.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2, §52 (RAL).]</w:t>
      </w:r>
    </w:p>
    <w:p>
      <w:pPr>
        <w:jc w:val="both"/>
        <w:spacing w:before="100" w:after="0"/>
        <w:ind w:start="360"/>
        <w:ind w:firstLine="360"/>
      </w:pPr>
      <w:r>
        <w:rPr>
          <w:b/>
        </w:rPr>
        <w:t>3</w:t>
        <w:t xml:space="preserve">.  </w:t>
      </w:r>
      <w:r>
        <w:rPr>
          <w:b/>
        </w:rPr>
        <w:t xml:space="preserve">Application.</w:t>
        <w:t xml:space="preserve"> </w:t>
      </w:r>
      <w:r>
        <w:t xml:space="preserve"> </w:t>
      </w:r>
      <w:r>
        <w:t xml:space="preserve">The requirements of this section apply to all policies, contracts and certificates executed, delivered, issued for delivery, continued or renewed in this State on or after September 1, 1998.  For purposes of this section, all contracts are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2, §52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2, §52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§2837-H. Coverage for prostate cancer screening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§2837-H. Coverage for prostate cancer screening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§2837-H. COVERAGE FOR PROSTATE CANCER SCREENING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