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 PURPOSE OF LICENSE; "CONTROLLED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