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4738</w:t>
        <w:t xml:space="preserve">.  </w:t>
      </w:r>
      <w:r>
        <w:rPr>
          <w:b/>
        </w:rPr>
        <w:t xml:space="preserve">State aid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280 (NEW). PL 1967, c. 252, §7 (AMD). PL 1979, c. 732, §§18,31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§4738. State aid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§4738. State aid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§4738. STATE AID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