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4494</w:t>
        <w:t xml:space="preserve">.  </w:t>
      </w:r>
      <w:r>
        <w:rPr>
          <w:b/>
        </w:rPr>
        <w:t xml:space="preserve">Location of children of paupers for school purposes; expenses;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§4494. Location of children of paupers for school purposes; expenses;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§4494. Location of children of paupers for school purposes; expenses;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§4494. LOCATION OF CHILDREN OF PAUPERS FOR SCHOOL PURPOSES; EXPENSES;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