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3781-A</w:t>
        <w:t xml:space="preserve">.  </w:t>
      </w:r>
      <w:r>
        <w:rPr>
          <w:b/>
        </w:rPr>
        <w:t xml:space="preserve">Additional Support for People in Retraining and Employment-Temporary Assistance for Needy Families established</w:t>
      </w:r>
    </w:p>
    <w:p>
      <w:pPr>
        <w:jc w:val="both"/>
        <w:spacing w:before="100" w:after="0"/>
        <w:ind w:start="360"/>
        <w:ind w:firstLine="360"/>
      </w:pPr>
      <w:r>
        <w:rPr>
          <w:b/>
        </w:rPr>
        <w:t>1</w:t>
        <w:t xml:space="preserve">.  </w:t>
      </w:r>
      <w:r>
        <w:rPr>
          <w:b/>
        </w:rPr>
        <w:t xml:space="preserve">ASPIRE-TANF program defined.</w:t>
        <w:t xml:space="preserve"> </w:t>
      </w:r>
      <w:r>
        <w:t xml:space="preserve"> </w:t>
      </w:r>
      <w:r>
        <w:t xml:space="preserve">"ASPIRE-TANF program" means the Additional Support for People in Retraining and Employment - Temporary Assistance for Needy Families program established pursuant to this chapter and the federal Personal Responsibility and Work Opportunity Reconciliation Act of 1996.  "TANF" means the program created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ASPIRE-TANF program is established.  The department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3</w:t>
        <w:t xml:space="preserve">.  </w:t>
      </w:r>
      <w:r>
        <w:rPr>
          <w:b/>
        </w:rPr>
        <w:t xml:space="preserve">Purpose.</w:t>
        <w:t xml:space="preserve"> </w:t>
      </w:r>
      <w:r>
        <w:t xml:space="preserve"> </w:t>
      </w:r>
      <w:r>
        <w:t xml:space="preserve">The purpose of this program is to provide services and support to recipients of Temporary Assistance for Needy Families and to reduce dependence on public assistance to the extent that adequate funding is available for that purpose.  The principal goal is to focus on helping people obtain and retain employment that sustains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§18 (AMD).]</w:t>
      </w:r>
    </w:p>
    <w:p>
      <w:pPr>
        <w:jc w:val="both"/>
        <w:spacing w:before="100" w:after="0"/>
        <w:ind w:start="360"/>
        <w:ind w:firstLine="360"/>
      </w:pPr>
      <w:r>
        <w:rPr>
          <w:b/>
        </w:rPr>
        <w:t>4</w:t>
        <w:t xml:space="preserve">.  </w:t>
      </w:r>
      <w:r>
        <w:rPr>
          <w:b/>
        </w:rPr>
        <w:t xml:space="preserve">Limitation or reduction of services when resources inadequate.</w:t>
        <w:t xml:space="preserve"> </w:t>
      </w:r>
      <w:r>
        <w:t xml:space="preserve"> </w:t>
      </w:r>
      <w:r>
        <w:t xml:space="preserve">The department shall adopt rules in accordance with the Maine Administrative Procedure Act that include methods for limiting or reducing services when adequate resources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§16 (NEW). PL 1995, c. 418, §A25 (AMD). PL 1997, c. 530, §A18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§3781-A. Additional Support for People in Retraining and Employment-Temporary Assistance for Needy Families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§3781-A. Additional Support for People in Retraining and Employment-Temporary Assistance for Needy Families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§3781-A. ADDITIONAL SUPPORT FOR PEOPLE IN RETRAINING AND EMPLOYMENT-TEMPORARY ASSISTANCE FOR NEEDY FAMILIES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