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2924</w:t>
        <w:t xml:space="preserve">.  </w:t>
      </w:r>
      <w:r>
        <w:rPr>
          <w:b/>
        </w:rPr>
        <w:t xml:space="preserve">Recording determination of terminal condition and contents of declaration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186 (NEW). PL 1989, c. 830,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§2924. Recording determination of terminal condition and contents of declaration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§2924. Recording determination of terminal condition and contents of declaration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§2924. RECORDING DETERMINATION OF TERMINAL CONDITION AND CONTENTS OF DECLARATION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