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Used conveyance to be disinfected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 Used conveyance to be disinfected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Used conveyance to be disinfected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§1010. USED CONVEYANCE TO BE DISINFECTED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