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w:t>
        <w:t xml:space="preserve">.  </w:t>
      </w:r>
      <w:r>
        <w:rPr>
          <w:b/>
        </w:rPr>
        <w:t xml:space="preserve">Federal funds and commodities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219 (NEW). PL 1967, c. 356 (NEW). PL 1967, c. 544, §55 (RP). PL 1975, c. 771, §210 (AMD). PL 2007, c. 539, Pt. N,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 Federal funds and commodities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 Federal funds and commodities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§10. FEDERAL FUNDS AND COMMODITIES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