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714</w:t>
      </w:r>
    </w:p>
    <w:p>
      <w:pPr>
        <w:jc w:val="center"/>
        <w:ind w:start="360"/>
        <w:spacing w:before="300" w:after="300"/>
      </w:pPr>
      <w:r>
        <w:rPr>
          <w:b/>
        </w:rPr>
        <w:t xml:space="preserve">DIVISION OF DEAFNESS</w:t>
      </w:r>
    </w:p>
    <w:p>
      <w:pPr>
        <w:jc w:val="both"/>
        <w:spacing w:before="100" w:after="100"/>
        <w:ind w:start="1080" w:hanging="720"/>
      </w:pPr>
      <w:r>
        <w:rPr>
          <w:b/>
        </w:rPr>
        <w:t>§</w:t>
        <w:t>3071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jc w:val="both"/>
        <w:spacing w:before="100" w:after="100"/>
        <w:ind w:start="1080" w:hanging="720"/>
      </w:pPr>
      <w:r>
        <w:rPr>
          <w:b/>
        </w:rPr>
        <w:t>§</w:t>
        <w:t>3072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jc w:val="both"/>
        <w:spacing w:before="100" w:after="100"/>
        <w:ind w:start="1080" w:hanging="720"/>
      </w:pPr>
      <w:r>
        <w:rPr>
          <w:b/>
        </w:rPr>
        <w:t>§</w:t>
        <w:t>3073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jc w:val="both"/>
        <w:spacing w:before="100" w:after="100"/>
        <w:ind w:start="1080" w:hanging="720"/>
      </w:pPr>
      <w:r>
        <w:rPr>
          <w:b/>
        </w:rPr>
        <w:t>§</w:t>
        <w:t>3074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jc w:val="both"/>
        <w:spacing w:before="100" w:after="100"/>
        <w:ind w:start="1080" w:hanging="720"/>
      </w:pPr>
      <w:r>
        <w:rPr>
          <w:b/>
        </w:rPr>
        <w:t>§</w:t>
        <w:t>3075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jc w:val="both"/>
        <w:spacing w:before="100" w:after="100"/>
        <w:ind w:start="1080" w:hanging="720"/>
      </w:pPr>
      <w:r>
        <w:rPr>
          <w:b/>
        </w:rPr>
        <w:t>§</w:t>
        <w:t>3076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714.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714.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714.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