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Applications and envelopes as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Applications and envelopes as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§764. APPLICATIONS AND ENVELOPES AS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