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Proceeds of game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Proceeds of game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§1006. PROCEEDS OF GAME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