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727, §1 (NEW). PL 1981, c. 262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§3202.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