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301-A</w:t>
      </w:r>
    </w:p>
    <w:p>
      <w:pPr>
        <w:jc w:val="center"/>
        <w:ind w:start="360"/>
        <w:spacing w:before="300" w:after="300"/>
      </w:pPr>
      <w:r>
        <w:rPr>
          <w:b/>
        </w:rPr>
        <w:t xml:space="preserve">NORTH AMERICAN INDIAN SCHOLARSHIPS</w:t>
      </w:r>
    </w:p>
    <w:p>
      <w:pPr>
        <w:jc w:val="both"/>
        <w:spacing w:before="100" w:after="100"/>
        <w:ind w:start="1080" w:hanging="720"/>
      </w:pPr>
      <w:r>
        <w:rPr>
          <w:b/>
        </w:rPr>
        <w:t>§</w:t>
        <w:t>2205</w:t>
        <w:t xml:space="preserve">.  </w:t>
      </w:r>
      <w:r>
        <w:rPr>
          <w:b/>
        </w:rPr>
        <w:t xml:space="preserve">Scholarship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179, §H1 (NEW). PL 1977, c. 380, §B3 (RP). PL 1977, c. 579, §H1 (NEW). PL 1981, c. 693, §§3,8 (RP). </w:t>
      </w:r>
    </w:p>
    <w:p>
      <w:pPr>
        <w:jc w:val="both"/>
        <w:spacing w:before="100" w:after="100"/>
        <w:ind w:start="1080" w:hanging="720"/>
      </w:pPr>
      <w:r>
        <w:rPr>
          <w:b/>
        </w:rPr>
        <w:t>§</w:t>
        <w:t>2206</w:t>
        <w:t xml:space="preserve">.  </w:t>
      </w:r>
      <w:r>
        <w:rPr>
          <w:b/>
        </w:rPr>
        <w:t xml:space="preserve">North American Indians residing in Maine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179, §H1 (NEW). PL 1977, c. 133 (RPR). PL 1977, c. 380, §B3 (RP). PL 1977, c. 579, §H1 (REEN). PL 1977, c. 712, §G1 (AMD). PL 1981, c. 693, §§3,8 (RP). </w:t>
      </w:r>
    </w:p>
    <w:p>
      <w:pPr>
        <w:jc w:val="both"/>
        <w:spacing w:before="100" w:after="100"/>
        <w:ind w:start="1080" w:hanging="720"/>
      </w:pPr>
      <w:r>
        <w:rPr>
          <w:b/>
        </w:rPr>
        <w:t>§</w:t>
        <w:t>2207</w:t>
        <w:t xml:space="preserve">.  </w:t>
      </w:r>
      <w:r>
        <w:rPr>
          <w:b/>
        </w:rPr>
        <w:t xml:space="preserve">Properly accredited institutions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179, §H1 (NEW). PL 1977, c. 380, §B3 (RP). PL 1977, c. 579, §H1 (NEW). PL 1981, c. 693, §§3,8 (RP). </w:t>
      </w:r>
    </w:p>
    <w:p>
      <w:pPr>
        <w:jc w:val="both"/>
        <w:spacing w:before="100" w:after="100"/>
        <w:ind w:start="1080" w:hanging="720"/>
      </w:pPr>
      <w:r>
        <w:rPr>
          <w:b/>
        </w:rPr>
        <w:t>§</w:t>
        <w:t>2208</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179, §H1 (NEW). PL 1977, c. 380, §B3 (RP). PL 1977, c. 579, §H1 (NEW). PL 1981, c. 693, §§3,8 (RP). </w:t>
      </w:r>
    </w:p>
    <w:p>
      <w:pPr>
        <w:jc w:val="both"/>
        <w:spacing w:before="100" w:after="100"/>
        <w:ind w:start="1080" w:hanging="720"/>
      </w:pPr>
      <w:r>
        <w:rPr>
          <w:b/>
        </w:rPr>
        <w:t>§</w:t>
        <w:t>2209</w:t>
        <w:t xml:space="preserve">.  </w:t>
      </w:r>
      <w:r>
        <w:rPr>
          <w:b/>
        </w:rPr>
        <w:t xml:space="preserve">Institutional grant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179, §H1 (NEW). PL 1977, c. 380, §B3 (RP). PL 1977, c. 579, §H1 (NEW). PL 1981, c. 693, §§3,8 (RP). </w:t>
      </w:r>
    </w:p>
    <w:p>
      <w:pPr>
        <w:jc w:val="both"/>
        <w:spacing w:before="100" w:after="100"/>
        <w:ind w:start="1080" w:hanging="720"/>
      </w:pPr>
      <w:r>
        <w:rPr>
          <w:b/>
        </w:rPr>
        <w:t>§</w:t>
        <w:t>2210</w:t>
        <w:t xml:space="preserve">.  </w:t>
      </w:r>
      <w:r>
        <w:rPr>
          <w:b/>
        </w:rPr>
        <w:t xml:space="preserve">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179, §H1 (NEW). PL 1971, c. 610, §22 (AMD). PL 1973, c. 571, §72 (AMD). PL 1975, c. 97, §2 (AMD). PL 1975, c. 510, §24 (AMD). PL 1977, c. 380, §B3 (RP). PL 1977, c. 579, §H1 (REEN). PL 1977, c. 712, §G2 (AMD). PL 1979, c. 193, §1 (AMD). PL 1981, c. 693, §§3,8 (RP). </w:t>
      </w:r>
    </w:p>
    <w:p>
      <w:pPr>
        <w:jc w:val="both"/>
        <w:spacing w:before="100" w:after="100"/>
        <w:ind w:start="1080" w:hanging="720"/>
      </w:pPr>
      <w:r>
        <w:rPr>
          <w:b/>
        </w:rPr>
        <w:t>§</w:t>
        <w:t>2211</w:t>
        <w:t xml:space="preserve">.  </w:t>
      </w:r>
      <w:r>
        <w:rPr>
          <w:b/>
        </w:rPr>
        <w:t xml:space="preserve">Grant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712, §G3 (NEW). PL 1979, c. 193, §2 (RPR).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301-A. NORTH AMERICAN INDIAN SCHOLARSHIPS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301-A. NORTH AMERICAN INDIAN SCHOLARSHIPS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301-A. NORTH AMERICAN INDIAN SCHOLARSHIPS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