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8459</w:t>
        <w:t xml:space="preserve">.  </w:t>
      </w:r>
      <w:r>
        <w:rPr>
          <w:b/>
        </w:rPr>
        <w:t xml:space="preserve">Superintendents' advisory committee</w:t>
      </w:r>
    </w:p>
    <w:p>
      <w:pPr>
        <w:jc w:val="both"/>
        <w:spacing w:before="100" w:after="100"/>
        <w:ind w:start="360"/>
        <w:ind w:firstLine="360"/>
      </w:pPr>
      <w:r>
        <w:rPr/>
      </w:r>
      <w:r>
        <w:rPr/>
      </w:r>
      <w:r>
        <w:t xml:space="preserve">The superintendents of the units within each region shall serve as an advisory committee to the cooperative board.  This committee:</w:t>
      </w:r>
      <w:r>
        <w:t xml:space="preserve">  </w:t>
      </w:r>
      <w:r xmlns:wp="http://schemas.openxmlformats.org/drawingml/2010/wordprocessingDrawing" xmlns:w15="http://schemas.microsoft.com/office/word/2012/wordml">
        <w:rPr>
          <w:rFonts w:ascii="Arial" w:hAnsi="Arial" w:cs="Arial"/>
          <w:sz w:val="22"/>
          <w:szCs w:val="22"/>
        </w:rPr>
        <w:t xml:space="preserve">[PL 1991, c. 518, §26 (AMD).]</w:t>
      </w:r>
    </w:p>
    <w:p>
      <w:pPr>
        <w:jc w:val="both"/>
        <w:spacing w:before="100" w:after="0"/>
        <w:ind w:start="360"/>
        <w:ind w:firstLine="360"/>
      </w:pPr>
      <w:r>
        <w:rPr>
          <w:b/>
        </w:rPr>
        <w:t>1</w:t>
        <w:t xml:space="preserve">.  </w:t>
      </w:r>
      <w:r>
        <w:rPr>
          <w:b/>
        </w:rPr>
        <w:t xml:space="preserve">Right to attend cooperative board meetings.</w:t>
        <w:t xml:space="preserve"> </w:t>
      </w:r>
      <w:r>
        <w:t xml:space="preserve"> </w:t>
      </w:r>
      <w:r>
        <w:t xml:space="preserve">Must receive notice of and must be invited to attend all meetings of the cooperative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(AMD).]</w:t>
      </w:r>
    </w:p>
    <w:p>
      <w:pPr>
        <w:jc w:val="both"/>
        <w:spacing w:before="100" w:after="0"/>
        <w:ind w:start="360"/>
        <w:ind w:firstLine="360"/>
      </w:pPr>
      <w:r>
        <w:rPr>
          <w:b/>
        </w:rPr>
        <w:t>2</w:t>
        <w:t xml:space="preserve">.  </w:t>
      </w:r>
      <w:r>
        <w:rPr>
          <w:b/>
        </w:rPr>
        <w:t xml:space="preserve">Meeting with career and technical education director.</w:t>
        <w:t xml:space="preserve"> </w:t>
      </w:r>
      <w:r>
        <w:t xml:space="preserve"> </w:t>
      </w:r>
      <w:r>
        <w:t xml:space="preserve">Shall meet with the career and technical education director of the region at least 4 times each calendar year to review current and proposed programs, budgets and issues relating to career and technical education 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2005, c. 397, §D3 (REV). PL 2011, c. 679,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§8459. Superintendents'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§8459. Superintendents'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§8459. SUPERINTENDENTS'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