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§7728. STATE INTERMEDIATE EDUCATION UNIT; ESTABLISHMENT; POWERS;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