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§10902. Public policy on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 Public policy on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 PUBLIC POLICY ON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