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2011, c. 691, Pt. 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