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1838</w:t>
        <w:t xml:space="preserve">.  </w:t>
      </w:r>
      <w:r>
        <w:rPr>
          <w:b/>
        </w:rPr>
        <w:t xml:space="preserve">Venue</w:t>
      </w:r>
    </w:p>
    <w:p>
      <w:pPr>
        <w:jc w:val="both"/>
        <w:spacing w:before="100" w:after="100"/>
        <w:ind w:start="360"/>
        <w:ind w:firstLine="360"/>
      </w:pPr>
      <w:r>
        <w:rPr/>
      </w:r>
      <w:r>
        <w:rPr/>
      </w:r>
      <w:r>
        <w:t xml:space="preserve">Venue for a proceeding to adjudicate parentage is in the county or division in which:</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0"/>
        <w:ind w:start="360"/>
        <w:ind w:firstLine="360"/>
      </w:pPr>
      <w:r>
        <w:rPr>
          <w:b/>
        </w:rPr>
        <w:t>1</w:t>
        <w:t xml:space="preserve">.  </w:t>
      </w:r>
      <w:r>
        <w:rPr>
          <w:b/>
        </w:rPr>
        <w:t xml:space="preserve">Child.</w:t>
        <w:t xml:space="preserve"> </w:t>
      </w:r>
      <w:r>
        <w:t xml:space="preserve"> </w:t>
      </w:r>
      <w:r>
        <w:t xml:space="preserve">The child resides or is present or, for purposes of </w:t>
      </w:r>
      <w:r>
        <w:t>subchapter 7</w:t>
      </w:r>
      <w:r>
        <w:t xml:space="preserve"> or </w:t>
      </w:r>
      <w:r>
        <w:t>8</w:t>
      </w:r>
      <w:r>
        <w:t xml:space="preserve">, is or will be born;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Parent.</w:t>
        <w:t xml:space="preserve"> </w:t>
      </w:r>
      <w:r>
        <w:t xml:space="preserve"> </w:t>
      </w:r>
      <w:r>
        <w:t xml:space="preserve">The parent or intended parent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3</w:t>
        <w:t xml:space="preserve">.  </w:t>
      </w:r>
      <w:r>
        <w:rPr>
          <w:b/>
        </w:rPr>
        <w:t xml:space="preserve">Respondent.</w:t>
        <w:t xml:space="preserve"> </w:t>
      </w:r>
      <w:r>
        <w:t xml:space="preserve"> </w:t>
      </w:r>
      <w:r>
        <w:t xml:space="preserve">The respondent resides or is present if the child does not reside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4</w:t>
        <w:t xml:space="preserve">.  </w:t>
      </w:r>
      <w:r>
        <w:rPr>
          <w:b/>
        </w:rPr>
        <w:t xml:space="preserve">Estate proceeding.</w:t>
        <w:t xml:space="preserve"> </w:t>
      </w:r>
      <w:r>
        <w:t xml:space="preserve"> </w:t>
      </w:r>
      <w:r>
        <w:t xml:space="preserve">A proceeding for probate or administration of the parent or alleged parent's estate has been commenced;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5</w:t>
        <w:t xml:space="preserve">.  </w:t>
      </w:r>
      <w:r>
        <w:rPr>
          <w:b/>
        </w:rPr>
        <w:t xml:space="preserve">Child protection proceeding.</w:t>
        <w:t xml:space="preserve"> </w:t>
      </w:r>
      <w:r>
        <w:t xml:space="preserve"> </w:t>
      </w:r>
      <w:r>
        <w:t xml:space="preserve">A child protection proceeding with respect to the child has been commenced.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§1838.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§1838.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§1838.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