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9-311</w:t>
        <w:t xml:space="preserve">.  </w:t>
      </w:r>
      <w:r>
        <w:rPr>
          <w:b/>
        </w:rPr>
        <w:t xml:space="preserve">Interstate placements</w:t>
      </w:r>
    </w:p>
    <w:p>
      <w:pPr>
        <w:jc w:val="both"/>
        <w:spacing w:before="100" w:after="0"/>
        <w:ind w:start="360"/>
        <w:ind w:firstLine="360"/>
      </w:pPr>
      <w:r>
        <w:rPr>
          <w:b/>
        </w:rPr>
        <w:t>1</w:t>
        <w:t xml:space="preserve">.  </w:t>
      </w:r>
      <w:r>
        <w:rPr>
          <w:b/>
        </w:rPr>
        <w:t xml:space="preserve">Certificate of compliance; bring child to this State.</w:t>
        <w:t xml:space="preserve"> </w:t>
      </w:r>
      <w:r>
        <w:t xml:space="preserve"> </w:t>
      </w:r>
      <w:r>
        <w:t xml:space="preserve">A person or agency who intends to bring a child to this State from another state for the purpose of adoption must provide to the court the certification of compliance as required by the department pursuant to </w:t>
      </w:r>
      <w:r>
        <w:t>Title 22, chapter 1153</w:t>
      </w:r>
      <w:r>
        <w:t xml:space="preserve"> or </w:t>
      </w:r>
      <w:r>
        <w:t>1154</w:t>
      </w:r>
      <w:r>
        <w:t xml:space="preserve">, as applicable.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Certificate of compliance; remove child from this State.</w:t>
        <w:t xml:space="preserve"> </w:t>
      </w:r>
      <w:r>
        <w:t xml:space="preserve"> </w:t>
      </w:r>
      <w:r>
        <w:t xml:space="preserve">A person or agency who intends to remove a child from this State for the purpose of adoption in another state must obtain from the department certification of compliance with </w:t>
      </w:r>
      <w:r>
        <w:t>Title 22, chapter 1153</w:t>
      </w:r>
      <w:r>
        <w:t xml:space="preserve"> or </w:t>
      </w:r>
      <w:r>
        <w:t>1154</w:t>
      </w:r>
      <w:r>
        <w:t xml:space="preserve">, as applicable, prior to the removal of the child from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Department certification required.</w:t>
        <w:t xml:space="preserve"> </w:t>
      </w:r>
      <w:r>
        <w:t xml:space="preserve"> </w:t>
      </w:r>
      <w:r>
        <w:t xml:space="preserve">The court may not grant a petition to adopt a child who has been brought to or will be removed from this State for the purpose of adoption without department certification of compliance with </w:t>
      </w:r>
      <w:r>
        <w:t>Title 22, chapter 1153</w:t>
      </w:r>
      <w:r>
        <w:t xml:space="preserve"> or </w:t>
      </w:r>
      <w:r>
        <w:t>1154</w:t>
      </w:r>
      <w:r>
        <w:t xml:space="preserve">, as applicable.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Civil violation.</w:t>
        <w:t xml:space="preserve"> </w:t>
      </w:r>
      <w:r>
        <w:t xml:space="preserve"> </w:t>
      </w:r>
      <w:r>
        <w:t xml:space="preserve">An agency or person who fails to comply with this section commits a civil violation for which a fine of not less than $100 and not more than $5,000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§9-311. Interstate placements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§9-311. Interstate placements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§9-311. INTERSTATE PLACEMENTS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