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8-304</w:t>
        <w:t xml:space="preserve">.  </w:t>
      </w:r>
      <w:r>
        <w:rPr>
          <w:b/>
        </w:rPr>
        <w:t xml:space="preserve">Approval of bond by judge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§B15 (AMD). PL 2003, c. 618, §B20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§8-304. Approval of bond by judge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§8-304. Approval of bond by judge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§8-304. APPROVAL OF BOND BY JUDGE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