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Exhibiting children under 16 or permitting begging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Exhibiting children under 16 or permitting begging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Exhibiting children under 16 or permitting begging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§852. EXHIBITING CHILDREN UNDER 16 OR PERMITTING BEGGING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