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1176</w:t>
        <w:t xml:space="preserve">.  </w:t>
      </w:r>
      <w:r>
        <w:rPr>
          <w:b/>
        </w:rPr>
        <w:t xml:space="preserve">Officers may take possession of animals unlawfully detained;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201 (AMD). PL 1973, c. 598, §11 (AMD).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§1176. Officers may take possession of animals unlawfully detained;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§1176. Officers may take possession of animals unlawfully detained;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§1176. OFFICERS MAY TAKE POSSESSION OF ANIMALS UNLAWFULLY DETAINED;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