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Vivisection prohibited in public and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Vivisection prohibited in public and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§1055. VIVISECTION PROHIBITED IN PUBLIC AND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