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BURGLARY</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404, §1 (AMD). PL 1973, c. 795, §1 (AMD). PL 1975, c. 499, §5 (RP). </w:t>
      </w:r>
    </w:p>
    <w:p>
      <w:pPr>
        <w:jc w:val="both"/>
        <w:spacing w:before="100" w:after="100"/>
        <w:ind w:start="1080" w:hanging="720"/>
      </w:pPr>
      <w:r>
        <w:rPr>
          <w:b/>
        </w:rPr>
        <w:t>§</w:t>
        <w:t>751-A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§6 (NEW). PL 1975, c. 499, §5 (RP). </w:t>
      </w:r>
    </w:p>
    <w:p>
      <w:pPr>
        <w:jc w:val="both"/>
        <w:spacing w:before="100" w:after="100"/>
        <w:ind w:start="1080" w:hanging="720"/>
      </w:pPr>
      <w:r>
        <w:rPr>
          <w:b/>
        </w:rPr>
        <w:t>§</w:t>
        <w:t>752</w:t>
        <w:t xml:space="preserve">.  </w:t>
      </w:r>
      <w:r>
        <w:rPr>
          <w:b/>
        </w:rPr>
        <w:t xml:space="preserve">Use of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753</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§7 (AMD). PL 1975, c. 499, §5 (RP). </w:t>
      </w:r>
    </w:p>
    <w:p>
      <w:pPr>
        <w:jc w:val="both"/>
        <w:spacing w:before="100" w:after="100"/>
        <w:ind w:start="1080" w:hanging="720"/>
      </w:pPr>
      <w:r>
        <w:rPr>
          <w:b/>
        </w:rPr>
        <w:t>§</w:t>
        <w:t>754</w:t>
        <w:t xml:space="preserve">.  </w:t>
      </w:r>
      <w:r>
        <w:rPr>
          <w:b/>
        </w:rPr>
        <w:t xml:space="preserve">Breaking and entering with intent to commit felony or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404, §2 (AMD). PL 1973, c. 641, §1 (AMD). PL 1973, c. 795, §2 (AMD). PL 1975, c. 252, §2 (AMD). PL 1975, c. 499, §5 (RP). </w:t>
      </w:r>
    </w:p>
    <w:p>
      <w:pPr>
        <w:jc w:val="both"/>
        <w:spacing w:before="100" w:after="100"/>
        <w:ind w:start="1080" w:hanging="720"/>
      </w:pPr>
      <w:r>
        <w:rPr>
          <w:b/>
        </w:rPr>
        <w:t>§</w:t>
        <w:t>754-A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§8 (NEW). PL 1975, c. 252, §3 (AMD). PL 1975, c. 499, §5 (RP). </w:t>
      </w:r>
    </w:p>
    <w:p>
      <w:pPr>
        <w:jc w:val="both"/>
        <w:spacing w:before="100" w:after="100"/>
        <w:ind w:start="1080" w:hanging="720"/>
      </w:pPr>
      <w:r>
        <w:rPr>
          <w:b/>
        </w:rPr>
        <w:t>§</w:t>
        <w:t>755</w:t>
        <w:t xml:space="preserve">.  </w:t>
      </w:r>
      <w:r>
        <w:rPr>
          <w:b/>
        </w:rPr>
        <w:t xml:space="preserve">Dwelling house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 BURGLARY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BURGLARY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31. BURGLARY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