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901-A</w:t>
        <w:t xml:space="preserve">.  </w:t>
      </w:r>
      <w:r>
        <w:rPr>
          <w:b/>
        </w:rPr>
        <w:t xml:space="preserve">Deceptive insurance practices</w:t>
      </w:r>
    </w:p>
    <w:p>
      <w:pPr>
        <w:jc w:val="both"/>
        <w:spacing w:before="100" w:after="100"/>
        <w:ind w:start="360"/>
        <w:ind w:firstLine="360"/>
      </w:pPr>
      <w:r>
        <w:rPr>
          <w:b/>
        </w:rPr>
        <w:t>1</w:t>
        <w:t xml:space="preserve">.  </w:t>
      </w:r>
      <w:r>
        <w:rPr>
          <w:b/>
        </w:rPr>
      </w:r>
      <w:r>
        <w:t xml:space="preserve"> </w:t>
      </w:r>
      <w:r>
        <w:t xml:space="preserve">A person is guilty of deceptive insurance practices if in the course of engaging in the business of insurance that person intentionally makes a false statement with respect to a material fact concerning, or intentionally materially alters, any of the following:</w:t>
      </w:r>
    </w:p>
    <w:p>
      <w:pPr>
        <w:jc w:val="both"/>
        <w:spacing w:before="100" w:after="0"/>
        <w:ind w:start="720"/>
      </w:pPr>
      <w:r>
        <w:rPr/>
        <w:t>A</w:t>
        <w:t xml:space="preserve">.  </w:t>
      </w:r>
      <w:r>
        <w:rPr/>
      </w:r>
      <w:r>
        <w:t xml:space="preserve">A document filed with the Superintendent of Insurance or the insurance regulatory official or agency of another jurisdiction with respect to:</w:t>
      </w:r>
    </w:p>
    <w:p>
      <w:pPr>
        <w:jc w:val="both"/>
        <w:spacing w:before="100" w:after="0"/>
        <w:ind w:start="1080"/>
      </w:pPr>
      <w:r>
        <w:rPr/>
        <w:t>(</w:t>
        <w:t>1</w:t>
        <w:t xml:space="preserve">)  </w:t>
      </w:r>
      <w:r>
        <w:rPr/>
      </w:r>
      <w:r>
        <w:t xml:space="preserve">The financial condition of an insurer;</w:t>
      </w:r>
    </w:p>
    <w:p>
      <w:pPr>
        <w:jc w:val="both"/>
        <w:spacing w:before="100" w:after="0"/>
        <w:ind w:start="1080"/>
      </w:pPr>
      <w:r>
        <w:rPr/>
        <w:t>(</w:t>
        <w:t>2</w:t>
        <w:t xml:space="preserve">)  </w:t>
      </w:r>
      <w:r>
        <w:rPr/>
      </w:r>
      <w:r>
        <w:t xml:space="preserve">The formation, acquisition, merger, consolidation, dissolution or withdrawal from one or more lines of insurance in all or part of this State by an insurer;</w:t>
      </w:r>
    </w:p>
    <w:p>
      <w:pPr>
        <w:jc w:val="both"/>
        <w:spacing w:before="100" w:after="0"/>
        <w:ind w:start="1080"/>
      </w:pPr>
      <w:r>
        <w:rPr/>
        <w:t>(</w:t>
        <w:t>3</w:t>
        <w:t xml:space="preserve">)  </w:t>
      </w:r>
      <w:r>
        <w:rPr/>
      </w:r>
      <w:r>
        <w:t xml:space="preserve">The issuance of written evidence of insurance; or</w:t>
      </w:r>
    </w:p>
    <w:p>
      <w:pPr>
        <w:jc w:val="both"/>
        <w:spacing w:before="100" w:after="0"/>
        <w:ind w:start="1080"/>
      </w:pPr>
      <w:r>
        <w:rPr/>
        <w:t>(</w:t>
        <w:t>4</w:t>
        <w:t xml:space="preserve">)  </w:t>
      </w:r>
      <w:r>
        <w:rPr/>
      </w:r>
      <w:r>
        <w:t xml:space="preserve">The reinstatement of an insurance policy;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A document submitted by an insured, claimant or applicant to an insurer, insurance producer or other person;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A document or report filed with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100"/>
        <w:ind w:start="360"/>
        <w:ind w:firstLine="360"/>
      </w:pPr>
      <w:r>
        <w:rPr>
          <w:b/>
        </w:rPr>
        <w:t>2</w:t>
        <w:t xml:space="preserve">.  </w:t>
      </w:r>
      <w:r>
        <w:rPr>
          <w:b/>
        </w:rPr>
      </w:r>
      <w:r>
        <w:t xml:space="preserve"> </w:t>
      </w:r>
      <w:r>
        <w:t xml:space="preserve">A person is guilty of deceptive insurance practices if in the course of engaging in the business of insurance that person intentionally does any of the following:</w:t>
      </w:r>
    </w:p>
    <w:p>
      <w:pPr>
        <w:jc w:val="both"/>
        <w:spacing w:before="100" w:after="0"/>
        <w:ind w:start="720"/>
      </w:pPr>
      <w:r>
        <w:rPr/>
        <w:t>A</w:t>
        <w:t xml:space="preserve">.  </w:t>
      </w:r>
      <w:r>
        <w:rPr/>
      </w:r>
      <w:r>
        <w:t xml:space="preserve">Transacts the business of insurance in this State without proper licensure, certification or authorization;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B</w:t>
        <w:t xml:space="preserve">.  </w:t>
      </w:r>
      <w:r>
        <w:rPr/>
      </w:r>
      <w:r>
        <w:t xml:space="preserve">Destroys, conceals, removes or otherwise impairs the verity or availability of any records of an insurer with the intent to deceive; or</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w:pPr>
        <w:jc w:val="both"/>
        <w:spacing w:before="100" w:after="0"/>
        <w:ind w:start="720"/>
      </w:pPr>
      <w:r>
        <w:rPr/>
        <w:t>C</w:t>
        <w:t xml:space="preserve">.  </w:t>
      </w:r>
      <w:r>
        <w:rPr/>
      </w:r>
      <w:r>
        <w:t xml:space="preserve">Solicits or accepts new or renewal insurance risks on behalf of an insurer or the person engaged in the business of insurance by a person who knows or should know that the insurer or other person responsible for the risk is insolvent at the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w:pPr>
        <w:jc w:val="both"/>
        <w:spacing w:before="100" w:after="0"/>
        <w:ind w:start="360"/>
        <w:ind w:firstLine="360"/>
      </w:pPr>
      <w:r>
        <w:rPr>
          <w:b/>
        </w:rPr>
        <w:t>3</w:t>
        <w:t xml:space="preserve">.  </w:t>
      </w:r>
      <w:r>
        <w:rPr>
          <w:b/>
        </w:rPr>
      </w:r>
      <w:r>
        <w:t xml:space="preserve"> </w:t>
      </w:r>
      <w:r>
        <w:t xml:space="preserve">Deceptive insurance practices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§901-A. Deceptive insurance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§901-A. Deceptive insurance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§901-A. DECEPTIVE INSURANCE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