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3318</w:t>
        <w:t xml:space="preserve">.  </w:t>
      </w:r>
      <w:r>
        <w:rPr>
          <w:b/>
        </w:rPr>
        <w:t xml:space="preserve">Mentally ill or incapacitated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§§42,43 (AMD). PL 1987, c. 402, §§A113,A114 (AMD). PL 1989, c. 621, §8 (AMD). PL 2001, c. 471, §F3 (AMD). PL 2009, c. 268, §§6, 7 (AMD). PL 2011, c. 282,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§3318. Mentally ill or incapacitated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§3318. Mentally ill or incapacitated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§3318. MENTALLY ILL OR INCAPACITATED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