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2033</w:t>
        <w:t xml:space="preserve">.  </w:t>
      </w:r>
      <w:r>
        <w:rPr>
          <w:b/>
        </w:rPr>
        <w:t xml:space="preserve">Treasurer's annual report to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383, §21 (AMD). PL 1975, c. 408, §34 (AMD). PL 1975, c. 735, §18 (RPR). PL 1979, c. 127, §116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§2033. Treasurer's annual report to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§2033. Treasurer's annual report to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§2033. TREASURER'S ANNUAL REPORT TO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