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State debtor may apply to Justice of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§4001. State debtor may apply to Justice of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State debtor may apply to Justice of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§4001. STATE DEBTOR MAY APPLY TO JUSTICE OF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