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3652</w:t>
        <w:t xml:space="preserve">.  </w:t>
      </w:r>
      <w:r>
        <w:rPr>
          <w:b/>
        </w:rPr>
        <w:t xml:space="preserve">Proceedings where bond on mesne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§3652. Proceedings where bond on mesne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§3652. Proceedings where bond on mesne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§3652. PROCEEDINGS WHERE BOND ON MESNE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