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Action for loss of consortium</w:t>
      </w:r>
    </w:p>
    <w:p>
      <w:pPr>
        <w:jc w:val="both"/>
        <w:spacing w:before="100" w:after="100"/>
        <w:ind w:start="360"/>
        <w:ind w:firstLine="360"/>
      </w:pPr>
      <w:r>
        <w:rPr/>
      </w:r>
      <w:r>
        <w:rPr/>
      </w:r>
      <w:r>
        <w:t xml:space="preserve">A married person may bring a civil action in that person's own name for loss of consortium of that person's spouse.</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 Action for loss of consortium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Action for loss of consortium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§302. ACTION FOR LOSS OF CONSORTIUM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