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§2209. TRANSFER AFTER NOTICE OF SEIZURE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