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1511</w:t>
        <w:t xml:space="preserve">.  </w:t>
      </w:r>
      <w:r>
        <w:rPr>
          <w:b/>
        </w:rPr>
        <w:t xml:space="preserve">Action in name of State by individual</w:t>
      </w:r>
    </w:p>
    <w:p>
      <w:pPr>
        <w:jc w:val="both"/>
        <w:spacing w:before="100" w:after="100"/>
        <w:ind w:start="360"/>
        <w:ind w:firstLine="360"/>
      </w:pPr>
      <w:r>
        <w:rPr/>
      </w:r>
      <w:r>
        <w:rPr/>
      </w:r>
      <w:r>
        <w:t xml:space="preserve">When an action is brought in the name of the State for the benefit of a private person, his name and place of residence shall be indorsed on the summons. If the defendant prevails, judgment for his costs shall be rendered against such person and execution issued as if he were plaintiff.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§1511. Action in name of State by individual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§1511. Action in name of State by individual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§1511. ACTION IN NAME OF STATE BY INDIVIDUAL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