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Protection in use of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§983. PROTECTION IN USE OF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