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2986</w:t>
        <w:t xml:space="preserve">.  </w:t>
      </w:r>
      <w:r>
        <w:rPr>
          <w:b/>
        </w:rPr>
        <w:t xml:space="preserve">Trustees of Society of Friends to hold grants as corporations</w:t>
      </w:r>
    </w:p>
    <w:p>
      <w:pPr>
        <w:jc w:val="both"/>
        <w:spacing w:before="100" w:after="100"/>
        <w:ind w:start="360"/>
        <w:ind w:firstLine="360"/>
      </w:pPr>
      <w:r>
        <w:rPr/>
      </w:r>
      <w:r>
        <w:rPr/>
      </w:r>
      <w:r>
        <w:t xml:space="preserve">The trustees of each monthly meeting of the Religious Society of Friends, or Quakers, are so far corporations as to take and hold, in succession, all grants and gifts of real, personal or mixed estate made to said meetings or to them, for the use of their monthly meetings, the preparative meetings constituting them or the poor thereof; to take and hold all grants and gifts of real, personal and mixed estate made to said monthly meetings or the trustees thereof for the use of quarterly meetings of said Religious Society of Friends, or Quakers, for their use or the use of the poor thereof. Said trustees shall hold, manage and convey all such estate according to the terms and conditions on which it was granted or given. They may sue in their names as such trustees for any right, title or interest to which said meetings or their trustees are entitled.</w:t>
      </w:r>
    </w:p>
    <w:p>
      <w:pPr>
        <w:jc w:val="both"/>
        <w:spacing w:before="100" w:after="100"/>
        <w:ind w:start="360"/>
        <w:ind w:firstLine="360"/>
      </w:pPr>
      <w:r>
        <w:rPr/>
      </w:r>
      <w:r>
        <w:rPr/>
      </w:r>
      <w:r>
        <w:t xml:space="preserve">The annual income therefrom, to any one meeting, for the uses specified shall not exceed $5,000. These powers may be enlarged, restrained or repealed by the Legislature.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§2986. Trustees of Society of Friends to hold grants as corporations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§2986. Trustees of Society of Friends to hold grants as corporations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§2986. TRUSTEES OF SOCIETY OF FRIENDS TO HOLD GRANTS AS CORPORATIONS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