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2981</w:t>
        <w:t xml:space="preserve">.  </w:t>
      </w:r>
      <w:r>
        <w:rPr>
          <w:b/>
        </w:rPr>
        <w:t xml:space="preserve">Territorial parishes continued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255,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§2981. Territorial parishes continued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§2981. Territorial parishes continued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§2981. TERRITORIAL PARISHES CONTINUED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