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8873</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555, §11 (RP). PL 1989, c. 600, §B11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§8873.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§8873.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§8873.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