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§8425. REGULATORY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