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7824-B</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586, §4 (NEW). PL 1995, c. 467,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§7824-B.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§7824-B.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§7824-B.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